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C1" w:rsidRDefault="000C3FC1" w:rsidP="000C3FC1">
      <w:pPr>
        <w:ind w:leftChars="-1" w:left="-2" w:rightChars="-27" w:right="-57" w:firstLineChars="202" w:firstLine="730"/>
        <w:jc w:val="center"/>
        <w:rPr>
          <w:b/>
          <w:sz w:val="36"/>
          <w:szCs w:val="32"/>
        </w:rPr>
      </w:pPr>
      <w:r w:rsidRPr="000C3FC1">
        <w:rPr>
          <w:rFonts w:hint="eastAsia"/>
          <w:b/>
          <w:sz w:val="36"/>
          <w:szCs w:val="32"/>
        </w:rPr>
        <w:t>烟台大学第四</w:t>
      </w:r>
      <w:r w:rsidR="001D19BE" w:rsidRPr="000C3FC1">
        <w:rPr>
          <w:rFonts w:hint="eastAsia"/>
          <w:b/>
          <w:sz w:val="36"/>
          <w:szCs w:val="32"/>
        </w:rPr>
        <w:t>届“互联网</w:t>
      </w:r>
      <w:r w:rsidR="001D19BE" w:rsidRPr="000C3FC1">
        <w:rPr>
          <w:rFonts w:hint="eastAsia"/>
          <w:b/>
          <w:sz w:val="36"/>
          <w:szCs w:val="32"/>
        </w:rPr>
        <w:t>+</w:t>
      </w:r>
      <w:r w:rsidR="001D19BE" w:rsidRPr="000C3FC1">
        <w:rPr>
          <w:rFonts w:hint="eastAsia"/>
          <w:b/>
          <w:sz w:val="36"/>
          <w:szCs w:val="32"/>
        </w:rPr>
        <w:t>”大学生</w:t>
      </w:r>
    </w:p>
    <w:p w:rsidR="001D19BE" w:rsidRPr="000C3FC1" w:rsidRDefault="001D19BE" w:rsidP="000C3FC1">
      <w:pPr>
        <w:ind w:leftChars="-1" w:left="-2" w:rightChars="-27" w:right="-57" w:firstLineChars="202" w:firstLine="730"/>
        <w:jc w:val="center"/>
        <w:rPr>
          <w:b/>
          <w:sz w:val="32"/>
          <w:szCs w:val="28"/>
        </w:rPr>
      </w:pPr>
      <w:r w:rsidRPr="000C3FC1">
        <w:rPr>
          <w:rFonts w:hint="eastAsia"/>
          <w:b/>
          <w:sz w:val="36"/>
          <w:szCs w:val="32"/>
        </w:rPr>
        <w:t>创新创业大赛评审规则</w:t>
      </w:r>
    </w:p>
    <w:p w:rsidR="001D19BE" w:rsidRDefault="001D19BE" w:rsidP="001D19BE">
      <w:pPr>
        <w:ind w:leftChars="-1" w:left="-2" w:rightChars="-27" w:right="-57"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（1）项目计划书评审（50分）</w:t>
      </w:r>
    </w:p>
    <w:p w:rsidR="001D19BE" w:rsidRDefault="001D19BE" w:rsidP="001D19BE">
      <w:pPr>
        <w:ind w:leftChars="-1" w:left="-2" w:rightChars="-27" w:right="-57"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创意组根据团队创意设计撰写项目计划书，内容主要包括产品/服务介绍、市场分析及定位、商业模式、营销策略、财务分析、风险控制、团队介绍及其他说明。</w:t>
      </w:r>
    </w:p>
    <w:p w:rsidR="001D19BE" w:rsidRDefault="001D19BE" w:rsidP="001D19BE">
      <w:pPr>
        <w:ind w:leftChars="-1" w:left="-2" w:rightChars="-27" w:right="-57"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（2）项目展示及答辩（50分）</w:t>
      </w:r>
    </w:p>
    <w:p w:rsidR="001D19BE" w:rsidRDefault="001D19BE" w:rsidP="001D19BE">
      <w:pPr>
        <w:ind w:leftChars="-1" w:left="-2" w:rightChars="-27" w:right="-57"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团队进行创新创业项目展示并回答评委提问。项目展示内容主要包括产品、服务介绍、市场分析及定位、商业模式、营销策略、财务分析、风险控制、团队介绍等。可进行产品实物展示。展示及答辩过程中，语言表达简明扼要，条理清晰。</w:t>
      </w:r>
    </w:p>
    <w:p w:rsidR="001D19BE" w:rsidRDefault="001D19BE" w:rsidP="001D19BE">
      <w:pPr>
        <w:ind w:leftChars="-1" w:left="-2" w:rightChars="-27" w:right="-57" w:firstLineChars="202" w:firstLine="568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评审方法</w:t>
      </w:r>
    </w:p>
    <w:p w:rsidR="001D19BE" w:rsidRDefault="001D19BE" w:rsidP="001D19BE">
      <w:pPr>
        <w:ind w:rightChars="-27" w:right="-5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答辩形式：各参赛队伍按照抽签顺序依次进行答辩，使用</w:t>
      </w:r>
      <w:r>
        <w:rPr>
          <w:rFonts w:ascii="仿宋_GB2312" w:eastAsia="仿宋_GB2312"/>
          <w:sz w:val="28"/>
          <w:szCs w:val="28"/>
        </w:rPr>
        <w:t>PPT</w:t>
      </w:r>
      <w:r>
        <w:rPr>
          <w:rFonts w:ascii="仿宋_GB2312" w:eastAsia="仿宋_GB2312" w:hint="eastAsia"/>
          <w:sz w:val="28"/>
          <w:szCs w:val="28"/>
        </w:rPr>
        <w:t>文档进行投影演示，演示时间为</w:t>
      </w:r>
      <w:r w:rsidR="00B97FB1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分钟（包含视频1分钟），全面介绍作品并回答评委提问，评委提问时间为5分钟。</w:t>
      </w:r>
    </w:p>
    <w:p w:rsidR="001D19BE" w:rsidRDefault="001D19BE" w:rsidP="001D19BE">
      <w:pPr>
        <w:ind w:rightChars="-27" w:right="-5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评分方法：评委根据评分标准逐项打分并计算总分，统计所有评委的有效成绩，取平均值将作为参赛作品的最终成绩。</w:t>
      </w:r>
    </w:p>
    <w:p w:rsidR="001D19BE" w:rsidRDefault="001D19BE" w:rsidP="001D19BE">
      <w:pPr>
        <w:ind w:leftChars="-1" w:left="-2" w:rightChars="-27" w:right="-57" w:firstLineChars="202" w:firstLine="568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大赛附注：</w:t>
      </w:r>
    </w:p>
    <w:p w:rsidR="001D19BE" w:rsidRDefault="001D19BE" w:rsidP="001D19BE">
      <w:pPr>
        <w:ind w:rightChars="-27" w:right="-57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组委会将挑选比赛中的优秀项目参加第</w:t>
      </w:r>
      <w:r w:rsidR="000C3FC1">
        <w:rPr>
          <w:rFonts w:ascii="仿宋_GB2312" w:eastAsia="仿宋_GB2312" w:hint="eastAsia"/>
          <w:sz w:val="28"/>
          <w:szCs w:val="28"/>
        </w:rPr>
        <w:t>四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届中国 “互联网+”大学生创新创业大赛省赛选拔。</w:t>
      </w:r>
    </w:p>
    <w:p w:rsidR="001D19BE" w:rsidRDefault="001D19BE" w:rsidP="001D19BE">
      <w:pPr>
        <w:ind w:rightChars="-27" w:right="-57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参赛项目要保证原创性，未在其它大赛或公开场合发表过；且无仿冒或侵犯他人知识产权；已转让专利的产品、或在其它竞赛中获</w:t>
      </w:r>
      <w:r>
        <w:rPr>
          <w:rFonts w:ascii="仿宋_GB2312" w:eastAsia="仿宋_GB2312" w:hint="eastAsia"/>
          <w:sz w:val="28"/>
          <w:szCs w:val="28"/>
        </w:rPr>
        <w:lastRenderedPageBreak/>
        <w:t>奖的作品不能参赛。</w:t>
      </w:r>
    </w:p>
    <w:p w:rsidR="001D19BE" w:rsidRPr="005A62C1" w:rsidRDefault="001D19BE" w:rsidP="001D19BE">
      <w:pPr>
        <w:ind w:rightChars="-27" w:right="-57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大赛组委会对比赛内容及奖项享有最终解释权，比赛规则若有变更将及时通知。</w:t>
      </w:r>
    </w:p>
    <w:p w:rsidR="002360FB" w:rsidRPr="001D19BE" w:rsidRDefault="00816A5E" w:rsidP="001D19BE"/>
    <w:sectPr w:rsidR="002360FB" w:rsidRPr="001D19BE" w:rsidSect="00A8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DC" w:rsidRDefault="00E820DC" w:rsidP="00B02D09">
      <w:r>
        <w:separator/>
      </w:r>
    </w:p>
  </w:endnote>
  <w:endnote w:type="continuationSeparator" w:id="1">
    <w:p w:rsidR="00E820DC" w:rsidRDefault="00E820DC" w:rsidP="00B0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DC" w:rsidRDefault="00E820DC" w:rsidP="00B02D09">
      <w:r>
        <w:separator/>
      </w:r>
    </w:p>
  </w:footnote>
  <w:footnote w:type="continuationSeparator" w:id="1">
    <w:p w:rsidR="00E820DC" w:rsidRDefault="00E820DC" w:rsidP="00B02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5B4"/>
    <w:rsid w:val="000C3FC1"/>
    <w:rsid w:val="00175988"/>
    <w:rsid w:val="001D19BE"/>
    <w:rsid w:val="0025118D"/>
    <w:rsid w:val="006010A5"/>
    <w:rsid w:val="00780419"/>
    <w:rsid w:val="00816A5E"/>
    <w:rsid w:val="00A8792F"/>
    <w:rsid w:val="00B02D09"/>
    <w:rsid w:val="00B97FB1"/>
    <w:rsid w:val="00BA05B4"/>
    <w:rsid w:val="00BF6CBA"/>
    <w:rsid w:val="00C87D2D"/>
    <w:rsid w:val="00CA2023"/>
    <w:rsid w:val="00DE17F3"/>
    <w:rsid w:val="00E56BC5"/>
    <w:rsid w:val="00E820DC"/>
    <w:rsid w:val="00F0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0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E17F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17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D09"/>
    <w:rPr>
      <w:sz w:val="18"/>
      <w:szCs w:val="18"/>
    </w:rPr>
  </w:style>
  <w:style w:type="character" w:customStyle="1" w:styleId="1Char">
    <w:name w:val="标题 1 Char"/>
    <w:basedOn w:val="a0"/>
    <w:link w:val="1"/>
    <w:rsid w:val="00DE17F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17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DE1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P R C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李建波</cp:lastModifiedBy>
  <cp:revision>2</cp:revision>
  <dcterms:created xsi:type="dcterms:W3CDTF">2018-03-22T05:45:00Z</dcterms:created>
  <dcterms:modified xsi:type="dcterms:W3CDTF">2018-03-22T05:45:00Z</dcterms:modified>
</cp:coreProperties>
</file>